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A8" w:rsidRDefault="00A45C06" w:rsidP="00A45C06">
      <w:pPr>
        <w:pStyle w:val="Bezproreda"/>
      </w:pPr>
      <w:r>
        <w:t>OŠ VLADIMIRA NAZORA</w:t>
      </w:r>
    </w:p>
    <w:p w:rsidR="00A45C06" w:rsidRDefault="00A45C06" w:rsidP="00A45C06">
      <w:pPr>
        <w:pStyle w:val="Bezproreda"/>
      </w:pPr>
      <w:r>
        <w:t xml:space="preserve">Braće Radića 2/b, </w:t>
      </w:r>
      <w:proofErr w:type="spellStart"/>
      <w:r>
        <w:t>Pribislavec</w:t>
      </w:r>
      <w:proofErr w:type="spellEnd"/>
    </w:p>
    <w:p w:rsidR="00A45C06" w:rsidRDefault="00A45C06" w:rsidP="00A45C06">
      <w:pPr>
        <w:pStyle w:val="Bezproreda"/>
      </w:pPr>
      <w:r>
        <w:t xml:space="preserve">Povjerenstvo za provedbu višednevne </w:t>
      </w:r>
      <w:proofErr w:type="spellStart"/>
      <w:r>
        <w:t>izvanučioničke</w:t>
      </w:r>
      <w:proofErr w:type="spellEnd"/>
      <w:r>
        <w:t xml:space="preserve"> nastave</w:t>
      </w:r>
    </w:p>
    <w:p w:rsidR="00A45C06" w:rsidRDefault="00A45C06" w:rsidP="00A45C06">
      <w:pPr>
        <w:pStyle w:val="Bezproreda"/>
      </w:pPr>
    </w:p>
    <w:p w:rsidR="00A45C06" w:rsidRDefault="00A45C06" w:rsidP="00A45C06">
      <w:pPr>
        <w:pStyle w:val="Bezproreda"/>
      </w:pPr>
      <w:r>
        <w:t>KLASA:</w:t>
      </w:r>
      <w:r w:rsidR="00905909">
        <w:t xml:space="preserve"> 602-01/24</w:t>
      </w:r>
      <w:r w:rsidR="000C1055">
        <w:t>-09/</w:t>
      </w:r>
      <w:r w:rsidR="00905909">
        <w:t>1</w:t>
      </w:r>
    </w:p>
    <w:p w:rsidR="00A45C06" w:rsidRDefault="00A45C06" w:rsidP="00A45C06">
      <w:pPr>
        <w:pStyle w:val="Bezproreda"/>
      </w:pPr>
      <w:r>
        <w:t xml:space="preserve">URBROJ: </w:t>
      </w:r>
      <w:r w:rsidR="00905909">
        <w:t>2109-41-24</w:t>
      </w:r>
      <w:r w:rsidR="000C1055">
        <w:t>-01-3</w:t>
      </w:r>
    </w:p>
    <w:p w:rsidR="00A45C06" w:rsidRDefault="00905909" w:rsidP="00A45C06">
      <w:pPr>
        <w:pStyle w:val="Bezproreda"/>
      </w:pPr>
      <w:proofErr w:type="spellStart"/>
      <w:r>
        <w:t>Pribislavec</w:t>
      </w:r>
      <w:proofErr w:type="spellEnd"/>
      <w:r>
        <w:t>, 6.2.2024.</w:t>
      </w:r>
    </w:p>
    <w:p w:rsidR="00A45C06" w:rsidRDefault="00A45C06" w:rsidP="00A45C06">
      <w:pPr>
        <w:pStyle w:val="Bezproreda"/>
      </w:pPr>
    </w:p>
    <w:p w:rsidR="00A45C06" w:rsidRDefault="00A45C06" w:rsidP="00A45C06">
      <w:pPr>
        <w:pStyle w:val="Bezproreda"/>
      </w:pPr>
    </w:p>
    <w:p w:rsidR="00A45C06" w:rsidRDefault="00A45C06" w:rsidP="00A45C06">
      <w:pPr>
        <w:pStyle w:val="Bezproreda"/>
        <w:numPr>
          <w:ilvl w:val="0"/>
          <w:numId w:val="1"/>
        </w:numPr>
      </w:pPr>
      <w:r>
        <w:t>Ponuditeljima</w:t>
      </w:r>
    </w:p>
    <w:p w:rsidR="00A45C06" w:rsidRDefault="00A45C06" w:rsidP="00A45C06">
      <w:pPr>
        <w:pStyle w:val="Bezproreda"/>
      </w:pPr>
    </w:p>
    <w:p w:rsidR="00A45C06" w:rsidRDefault="00A45C06" w:rsidP="00A45C06">
      <w:pPr>
        <w:pStyle w:val="Bezproreda"/>
      </w:pPr>
    </w:p>
    <w:p w:rsidR="00A45C06" w:rsidRDefault="00A45C06" w:rsidP="00A45C06">
      <w:pPr>
        <w:pStyle w:val="Bezproreda"/>
      </w:pPr>
      <w:r>
        <w:t>PREDMET: Obavijest agencijama o održavanju roditeljskog sastanka na kojem će se prezentirati ponude iz Javnog poziva br.</w:t>
      </w:r>
      <w:r w:rsidR="00905909">
        <w:t xml:space="preserve"> 1/2024</w:t>
      </w:r>
      <w:r w:rsidR="000C1055">
        <w:t>.</w:t>
      </w:r>
    </w:p>
    <w:p w:rsidR="00A45C06" w:rsidRDefault="00D30D01" w:rsidP="00D30D01">
      <w:pPr>
        <w:pStyle w:val="Bezproreda"/>
        <w:numPr>
          <w:ilvl w:val="0"/>
          <w:numId w:val="1"/>
        </w:numPr>
      </w:pPr>
      <w:r>
        <w:t>d</w:t>
      </w:r>
      <w:r w:rsidR="00A45C06">
        <w:t>ostavlja se</w:t>
      </w:r>
    </w:p>
    <w:p w:rsidR="00A45C06" w:rsidRDefault="00A45C06" w:rsidP="00A45C06">
      <w:pPr>
        <w:pStyle w:val="Bezproreda"/>
      </w:pPr>
    </w:p>
    <w:p w:rsidR="00A45C06" w:rsidRDefault="00A45C06" w:rsidP="00A45C06">
      <w:pPr>
        <w:pStyle w:val="Bezproreda"/>
      </w:pPr>
    </w:p>
    <w:p w:rsidR="00A45C06" w:rsidRDefault="00A45C06" w:rsidP="00A45C06">
      <w:pPr>
        <w:pStyle w:val="Bezproreda"/>
      </w:pPr>
      <w:r>
        <w:t>Poštovani,</w:t>
      </w:r>
    </w:p>
    <w:p w:rsidR="00A45C06" w:rsidRDefault="00D30D01" w:rsidP="00A45C06">
      <w:pPr>
        <w:pStyle w:val="Bezproreda"/>
      </w:pPr>
      <w:r>
        <w:t>s</w:t>
      </w:r>
      <w:r w:rsidR="00A45C06">
        <w:t xml:space="preserve">astanak Povjerenstva za izbor ponuda za </w:t>
      </w:r>
      <w:proofErr w:type="spellStart"/>
      <w:r w:rsidR="00A45C06">
        <w:t>izvanučioničku</w:t>
      </w:r>
      <w:proofErr w:type="spellEnd"/>
      <w:r w:rsidR="00A45C06">
        <w:t xml:space="preserve"> viš</w:t>
      </w:r>
      <w:r w:rsidR="00905909">
        <w:t xml:space="preserve">ednevnu nastavu (Maturalno putovanje učenika sedmih </w:t>
      </w:r>
      <w:r w:rsidR="00A45C06">
        <w:t>razreda) bi</w:t>
      </w:r>
      <w:r w:rsidR="00905909">
        <w:t>o je održan 1.2.2024. godine.</w:t>
      </w:r>
      <w:r w:rsidR="000C1055">
        <w:t xml:space="preserve"> </w:t>
      </w:r>
      <w:r w:rsidR="00A45C06">
        <w:t xml:space="preserve"> Obavještavam</w:t>
      </w:r>
      <w:r w:rsidR="00905909">
        <w:t>o Vas da su</w:t>
      </w:r>
      <w:r w:rsidR="00A45C06">
        <w:t xml:space="preserve"> na adresu škole, prema natječaju objavljenom pod br.</w:t>
      </w:r>
      <w:r w:rsidR="00905909">
        <w:t xml:space="preserve"> 1/2024</w:t>
      </w:r>
      <w:r w:rsidR="000C1055">
        <w:t>.</w:t>
      </w:r>
      <w:r w:rsidR="00905909">
        <w:t xml:space="preserve"> do zadanog roka pristigle 2 (dvije)</w:t>
      </w:r>
      <w:r w:rsidR="00A45C06">
        <w:t xml:space="preserve"> ponuda i to sljedećih ponuditelja:</w:t>
      </w:r>
    </w:p>
    <w:p w:rsidR="00A45C06" w:rsidRDefault="00A45C06" w:rsidP="00905909">
      <w:pPr>
        <w:pStyle w:val="Bezproreda"/>
        <w:numPr>
          <w:ilvl w:val="0"/>
          <w:numId w:val="2"/>
        </w:numPr>
      </w:pPr>
      <w:proofErr w:type="spellStart"/>
      <w:r>
        <w:t>Trakostyan</w:t>
      </w:r>
      <w:proofErr w:type="spellEnd"/>
      <w:r>
        <w:t xml:space="preserve"> </w:t>
      </w:r>
      <w:proofErr w:type="spellStart"/>
      <w:r>
        <w:t>Toru</w:t>
      </w:r>
      <w:r w:rsidR="00905909">
        <w:t>s</w:t>
      </w:r>
      <w:proofErr w:type="spellEnd"/>
      <w:r w:rsidR="00905909">
        <w:t xml:space="preserve"> d.o.o.</w:t>
      </w:r>
    </w:p>
    <w:p w:rsidR="00A45C06" w:rsidRDefault="00A45C06" w:rsidP="00A45C06">
      <w:pPr>
        <w:pStyle w:val="Bezproreda"/>
        <w:numPr>
          <w:ilvl w:val="0"/>
          <w:numId w:val="2"/>
        </w:numPr>
      </w:pPr>
      <w:r>
        <w:t xml:space="preserve">Rudi </w:t>
      </w:r>
      <w:proofErr w:type="spellStart"/>
      <w:r>
        <w:t>Travel</w:t>
      </w:r>
      <w:proofErr w:type="spellEnd"/>
    </w:p>
    <w:p w:rsidR="00A45C06" w:rsidRDefault="00A45C06" w:rsidP="00905909">
      <w:pPr>
        <w:pStyle w:val="Bezproreda"/>
        <w:ind w:left="720"/>
      </w:pPr>
    </w:p>
    <w:p w:rsidR="00A45C06" w:rsidRDefault="00A45C06" w:rsidP="00A45C06">
      <w:pPr>
        <w:pStyle w:val="Bezproreda"/>
      </w:pPr>
    </w:p>
    <w:p w:rsidR="00A45C06" w:rsidRDefault="00905909" w:rsidP="00A45C06">
      <w:pPr>
        <w:pStyle w:val="Bezproreda"/>
      </w:pPr>
      <w:r>
        <w:t>Utvrđeno je da obje ponude zadovoljavaju</w:t>
      </w:r>
      <w:bookmarkStart w:id="0" w:name="_GoBack"/>
      <w:bookmarkEnd w:id="0"/>
      <w:r w:rsidR="00A45C06">
        <w:t xml:space="preserve"> tražene uvjet</w:t>
      </w:r>
      <w:r>
        <w:t>e</w:t>
      </w:r>
      <w:r w:rsidR="00A45C06">
        <w:t xml:space="preserve"> te se turističke agencije pozivaju na prezentaciju svojih ponuda na zajedničkom roditelj</w:t>
      </w:r>
      <w:r>
        <w:t>skom sastanku roditelja sedmih</w:t>
      </w:r>
      <w:r w:rsidR="00A45C06">
        <w:t xml:space="preserve"> razreda koji</w:t>
      </w:r>
      <w:r>
        <w:t xml:space="preserve"> će se održati dana 13. veljače</w:t>
      </w:r>
      <w:r w:rsidR="00A45C06">
        <w:t xml:space="preserve"> 2024</w:t>
      </w:r>
      <w:r w:rsidR="008A7CBA">
        <w:t xml:space="preserve">. godine u 17,00 sati u prostoriji OŠ Vladimira Nazora, na adresi Braće Radića 2/b, </w:t>
      </w:r>
      <w:proofErr w:type="spellStart"/>
      <w:r w:rsidR="008A7CBA">
        <w:t>Pribislavec</w:t>
      </w:r>
      <w:proofErr w:type="spellEnd"/>
      <w:r w:rsidR="008A7CBA">
        <w:t>.</w:t>
      </w:r>
    </w:p>
    <w:p w:rsidR="008A7CBA" w:rsidRDefault="008A7CBA" w:rsidP="00A45C06">
      <w:pPr>
        <w:pStyle w:val="Bezproreda"/>
      </w:pPr>
    </w:p>
    <w:p w:rsidR="008A7CBA" w:rsidRDefault="008A7CBA" w:rsidP="00A45C06">
      <w:pPr>
        <w:pStyle w:val="Bezproreda"/>
      </w:pPr>
      <w:r>
        <w:t>S poštovanjem,</w:t>
      </w:r>
    </w:p>
    <w:p w:rsidR="008A7CBA" w:rsidRDefault="008A7CBA" w:rsidP="00A45C06">
      <w:pPr>
        <w:pStyle w:val="Bezproreda"/>
      </w:pPr>
    </w:p>
    <w:p w:rsidR="008A7CBA" w:rsidRDefault="008A7CBA" w:rsidP="00A45C06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 xml:space="preserve">Povjerenstvo za provedbu višednevne </w:t>
      </w:r>
      <w:proofErr w:type="spellStart"/>
      <w:r>
        <w:t>izvanučioničke</w:t>
      </w:r>
      <w:proofErr w:type="spellEnd"/>
      <w:r>
        <w:t xml:space="preserve"> nastave</w:t>
      </w:r>
    </w:p>
    <w:sectPr w:rsidR="008A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F6A80"/>
    <w:multiLevelType w:val="hybridMultilevel"/>
    <w:tmpl w:val="CA687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D7A01"/>
    <w:multiLevelType w:val="hybridMultilevel"/>
    <w:tmpl w:val="79C85202"/>
    <w:lvl w:ilvl="0" w:tplc="86BE8770"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06"/>
    <w:rsid w:val="000C1055"/>
    <w:rsid w:val="00210BA8"/>
    <w:rsid w:val="008A7CBA"/>
    <w:rsid w:val="00905909"/>
    <w:rsid w:val="00A45C06"/>
    <w:rsid w:val="00D3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E98FB-0335-44AC-9B43-7F8F7430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5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4</cp:revision>
  <dcterms:created xsi:type="dcterms:W3CDTF">2023-12-27T08:14:00Z</dcterms:created>
  <dcterms:modified xsi:type="dcterms:W3CDTF">2024-02-06T12:55:00Z</dcterms:modified>
</cp:coreProperties>
</file>